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5A2D" w14:textId="77777777" w:rsidR="00A74B2C" w:rsidRPr="00B2113C" w:rsidRDefault="002C0256" w:rsidP="00193795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Objetivo:</w:t>
      </w:r>
      <w:r>
        <w:rPr>
          <w:rFonts w:ascii="Tahoma" w:hAnsi="Tahoma"/>
          <w:color w:val="000000"/>
          <w:sz w:val="22"/>
        </w:rPr>
        <w:t xml:space="preserve"> Brindar una descripción general de los principios del uso seguro de escaleras</w:t>
      </w:r>
    </w:p>
    <w:p w14:paraId="20CA44F2" w14:textId="77777777" w:rsidR="002C0256" w:rsidRDefault="002C0256" w:rsidP="00A74B2C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0AC3AE2A" w14:textId="77777777" w:rsidR="002C0256" w:rsidRPr="00C36B44" w:rsidRDefault="003B79BE" w:rsidP="00A74B2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4E4E1E2" wp14:editId="4BBA7338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EF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0FFD4838" w14:textId="77777777" w:rsidR="00E964DD" w:rsidRDefault="00E964DD" w:rsidP="00A74B2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2C84059" w14:textId="77777777" w:rsidR="00C164EE" w:rsidRPr="00FF2897" w:rsidRDefault="003B79BE" w:rsidP="00FF2897">
      <w:pPr>
        <w:pStyle w:val="NormalWeb"/>
        <w:spacing w:before="0" w:beforeAutospacing="0" w:after="600" w:afterAutospacing="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848" behindDoc="1" locked="0" layoutInCell="1" allowOverlap="1" wp14:anchorId="4AE2F632" wp14:editId="000BC7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2" name="Picture 3" descr="bigstockphoto_Ladder_507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stockphoto_Ladder_5078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color w:val="000000"/>
          <w:sz w:val="22"/>
        </w:rPr>
        <w:t>Las escaleras, cuando se usan adecuadamente, pueden ser una herramienta segura y conveniente. Sin embargo, cuando se usan incorrectamente pueden causar lesiones gravas e incluso la muerte.</w:t>
      </w:r>
    </w:p>
    <w:p w14:paraId="57594C0E" w14:textId="77777777"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Posición para trepar</w:t>
      </w:r>
    </w:p>
    <w:p w14:paraId="17C797FF" w14:textId="77777777"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 xml:space="preserve">Trepar la </w:t>
      </w:r>
      <w:r>
        <w:rPr>
          <w:rFonts w:ascii="Tahoma" w:hAnsi="Tahoma"/>
          <w:color w:val="000000"/>
          <w:sz w:val="22"/>
        </w:rPr>
        <w:t>escalera sosteniéndose de los largueros, no de los peldaños.</w:t>
      </w:r>
    </w:p>
    <w:p w14:paraId="5F1ED31F" w14:textId="77777777"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Trepar enfrentando la escalera con su cuerpo centrado entre los largueros.</w:t>
      </w:r>
    </w:p>
    <w:p w14:paraId="3C964306" w14:textId="77777777"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Usar tres puntos de contacto, con al menos tres extremidades sujetando la escalera en todo momento. </w:t>
      </w:r>
    </w:p>
    <w:p w14:paraId="6B961332" w14:textId="77777777" w:rsidR="00DC0ABC" w:rsidRPr="00B2113C" w:rsidRDefault="00DC0ABC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No gire el cuerpo al trepar.</w:t>
      </w:r>
    </w:p>
    <w:p w14:paraId="776B5315" w14:textId="77777777"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Levantar objetos</w:t>
      </w:r>
    </w:p>
    <w:p w14:paraId="6B5F3873" w14:textId="77777777" w:rsidR="00DC0ABC" w:rsidRPr="00DC0AB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No trepe con las manos llenas de equipamiento.</w:t>
      </w:r>
    </w:p>
    <w:p w14:paraId="3F057C4D" w14:textId="77777777" w:rsidR="00DC0ABC" w:rsidRPr="00D772F4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Coloque todos los materiales </w:t>
      </w:r>
      <w:r>
        <w:rPr>
          <w:rFonts w:ascii="Tahoma" w:hAnsi="Tahoma"/>
          <w:color w:val="000000"/>
          <w:sz w:val="22"/>
        </w:rPr>
        <w:t>que necesite en una bolsa</w:t>
      </w:r>
      <w:r>
        <w:rPr>
          <w:rFonts w:ascii="Tahoma" w:hAnsi="Tahoma"/>
          <w:sz w:val="22"/>
        </w:rPr>
        <w:t xml:space="preserve"> o cinturón de herramientas que puede usar en su persona.</w:t>
      </w:r>
    </w:p>
    <w:p w14:paraId="507E7ECC" w14:textId="77777777" w:rsidR="00DC0ABC" w:rsidRPr="00FF2897" w:rsidRDefault="00AF0E47" w:rsidP="00FF2897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Use cuerdas de mano, montacargas o elevadores para subir o bajar objetos pesados.</w:t>
      </w:r>
    </w:p>
    <w:p w14:paraId="1FD3365F" w14:textId="77777777" w:rsidR="00C164EE" w:rsidRPr="00B2113C" w:rsidRDefault="00C164EE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Equipo de protección</w:t>
      </w:r>
    </w:p>
    <w:p w14:paraId="04D9A153" w14:textId="77777777" w:rsidR="00C164EE" w:rsidRPr="00B2113C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Se debe utilizar protección contra caídas basándose en la evaluación de riesgo si está trabajando en un andamio o en el techo de un edificio.</w:t>
      </w:r>
    </w:p>
    <w:p w14:paraId="2C0E9338" w14:textId="77777777" w:rsidR="00C164EE" w:rsidRPr="00B2113C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Es necesario tener un calzado con buen apoyo, suelas antideslizantes, libres de lodo, aceite y cualquier otro residuo resbaloso al trabajar en una escalera.</w:t>
      </w:r>
    </w:p>
    <w:p w14:paraId="4632894F" w14:textId="77777777" w:rsidR="00C164EE" w:rsidRPr="00CA34F3" w:rsidRDefault="00C164EE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Es posible que se necesite lentes y cascos de seguridad para el trabajo por sobre la cabeza.</w:t>
      </w:r>
    </w:p>
    <w:p w14:paraId="1BCA7DDC" w14:textId="77777777" w:rsidR="003073A4" w:rsidRPr="00C164EE" w:rsidRDefault="003073A4" w:rsidP="003073A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lastRenderedPageBreak/>
        <w:t>Lineamientos de escaleras plegables</w:t>
      </w:r>
    </w:p>
    <w:p w14:paraId="424B1273" w14:textId="77777777"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Nunca parase en los dos peldaños superiores. </w:t>
      </w:r>
    </w:p>
    <w:p w14:paraId="550FA217" w14:textId="77777777" w:rsidR="003073A4" w:rsidRPr="00B2113C" w:rsidRDefault="003073A4" w:rsidP="003073A4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Abrir completamente las escaleras plegables. Nunca usar una escalera plegable en una posición parcialmente cerrada.</w:t>
      </w:r>
    </w:p>
    <w:p w14:paraId="53CA1DCD" w14:textId="77777777"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Las escaleras deben tener un dispositivo esparcidor o de bloqueo. Abrir y cerrar los esparcidores de cruz.</w:t>
      </w:r>
    </w:p>
    <w:p w14:paraId="0BE62C53" w14:textId="77B82D30"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Las escaleras plegables no deben exceder los </w:t>
      </w:r>
      <w:r w:rsidR="00496687">
        <w:rPr>
          <w:rFonts w:ascii="Tahoma" w:hAnsi="Tahoma"/>
          <w:color w:val="000000"/>
          <w:sz w:val="22"/>
        </w:rPr>
        <w:t>10</w:t>
      </w:r>
      <w:r>
        <w:rPr>
          <w:rFonts w:ascii="Tahoma" w:hAnsi="Tahoma"/>
          <w:color w:val="000000"/>
          <w:sz w:val="22"/>
        </w:rPr>
        <w:t xml:space="preserve"> pies de altura. </w:t>
      </w:r>
    </w:p>
    <w:p w14:paraId="183F2061" w14:textId="77777777" w:rsidR="00D4435D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Otros lineamientos</w:t>
      </w:r>
    </w:p>
    <w:p w14:paraId="48C9F3DE" w14:textId="77777777" w:rsidR="007B11D6" w:rsidRPr="009F4035" w:rsidRDefault="007B11D6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t>No use escaleras como plataforma de trabajo.</w:t>
      </w:r>
    </w:p>
    <w:p w14:paraId="069D6232" w14:textId="77777777" w:rsidR="00DC0ABC" w:rsidRPr="00B2113C" w:rsidRDefault="00DC0ABC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Mantenga libre de escombros las áreas inferiores</w:t>
      </w:r>
      <w:r>
        <w:rPr>
          <w:rFonts w:ascii="Tahoma" w:hAnsi="Tahoma"/>
          <w:color w:val="000000"/>
          <w:sz w:val="22"/>
        </w:rPr>
        <w:t xml:space="preserve"> y superiores de la escalera.</w:t>
      </w:r>
    </w:p>
    <w:p w14:paraId="5ECCC3C5" w14:textId="77777777" w:rsidR="009F4035" w:rsidRPr="00B2113C" w:rsidRDefault="009F4035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Permita solo una persona por vez en la escalera.</w:t>
      </w:r>
    </w:p>
    <w:p w14:paraId="707F51D4" w14:textId="77777777" w:rsidR="009F4035" w:rsidRPr="00B2113C" w:rsidRDefault="009F4035" w:rsidP="00C164EE">
      <w:pPr>
        <w:numPr>
          <w:ilvl w:val="0"/>
          <w:numId w:val="48"/>
        </w:numPr>
        <w:spacing w:after="22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No mueva o extienda la escalera mientras está ocupada (por ej.: no saltar con la escalera).</w:t>
      </w:r>
    </w:p>
    <w:p w14:paraId="5F73161E" w14:textId="77777777" w:rsidR="00C164EE" w:rsidRPr="00B2113C" w:rsidRDefault="00C164EE" w:rsidP="00C164EE">
      <w:pPr>
        <w:pStyle w:val="NormalWeb"/>
        <w:numPr>
          <w:ilvl w:val="0"/>
          <w:numId w:val="48"/>
        </w:numPr>
        <w:spacing w:before="0" w:beforeAutospacing="0" w:after="220" w:afterAutospacing="0"/>
        <w:ind w:left="450" w:hanging="45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Verifique que la escalera no tenga defectos o daños antes de comenzar. Si está dañada o defectuosa, retírela del servicio de inmediato y deshágase de ella.</w:t>
      </w:r>
    </w:p>
    <w:p w14:paraId="5D247083" w14:textId="77777777" w:rsidR="00624B53" w:rsidRPr="00BC5FF9" w:rsidRDefault="00C164EE" w:rsidP="00DD680B">
      <w:pPr>
        <w:pStyle w:val="NormalWeb"/>
        <w:numPr>
          <w:ilvl w:val="0"/>
          <w:numId w:val="48"/>
        </w:numPr>
        <w:spacing w:before="0" w:beforeAutospacing="0" w:after="4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Consiga ayuda para mover escaleras grandes o cuando trabaje en terreno desparejo.</w:t>
      </w:r>
    </w:p>
    <w:p w14:paraId="59FD35D8" w14:textId="77777777"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14:paraId="62077AA8" w14:textId="77777777"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14:paraId="53F95B0B" w14:textId="77777777"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14:paraId="202690EF" w14:textId="77777777"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14:paraId="0292F5CC" w14:textId="77777777"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14:paraId="5AEC45D6" w14:textId="77777777" w:rsidR="00BC5FF9" w:rsidRDefault="00BC5FF9" w:rsidP="00BC5FF9">
      <w:pPr>
        <w:tabs>
          <w:tab w:val="left" w:pos="450"/>
        </w:tabs>
        <w:rPr>
          <w:rFonts w:ascii="Tahoma" w:hAnsi="Tahoma"/>
          <w:color w:val="000000"/>
          <w:sz w:val="22"/>
        </w:rPr>
      </w:pPr>
    </w:p>
    <w:p w14:paraId="353FFB76" w14:textId="77777777" w:rsidR="00BC5FF9" w:rsidRDefault="00BC5FF9" w:rsidP="00BC5FF9">
      <w:pPr>
        <w:tabs>
          <w:tab w:val="left" w:pos="45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14:paraId="729EAABE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4C0922CC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14:paraId="1588DBFB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14:paraId="3E6BE6EE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14:paraId="4C86FB85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716C0CF5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14:paraId="593A0591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1F4818A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3C1A5A42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A05689F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C8B8304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F2DEF78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0489F38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D10EBE7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D36DE7A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D01B4D4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582FFEF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DA14247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E785817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9D829F9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44CEF11A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2043C66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078DF99D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6CADA65E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CD4560A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8F59B11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614AC86B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CF7AAA2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459C2B3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28F0932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4609788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8A22A7B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0445DA5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9C935D1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37227994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09EF6E9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D7321D0" w14:textId="77777777"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sectPr w:rsidR="00BC5FF9" w:rsidSect="00755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A97A" w14:textId="77777777" w:rsidR="00FC04FF" w:rsidRDefault="00FC04FF">
      <w:r>
        <w:separator/>
      </w:r>
    </w:p>
  </w:endnote>
  <w:endnote w:type="continuationSeparator" w:id="0">
    <w:p w14:paraId="790FD4E8" w14:textId="77777777" w:rsidR="00FC04FF" w:rsidRDefault="00FC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82FB" w14:textId="77777777" w:rsidR="00CD5BD6" w:rsidRDefault="00CD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12DC" w14:textId="07EE7D00" w:rsidR="00EA3DA1" w:rsidRPr="00EA3DA1" w:rsidRDefault="00CD5BD6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Rev. 8/22/2023   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EA3DA1" w:rsidRPr="00EA3DA1">
      <w:rPr>
        <w:rFonts w:ascii="Tahoma" w:hAnsi="Tahoma" w:cs="Tahoma"/>
        <w:sz w:val="18"/>
        <w:szCs w:val="18"/>
      </w:rPr>
      <w:fldChar w:fldCharType="begin"/>
    </w:r>
    <w:r w:rsidR="00EA3DA1" w:rsidRPr="00EA3DA1">
      <w:rPr>
        <w:rFonts w:ascii="Tahoma" w:hAnsi="Tahoma" w:cs="Tahoma"/>
        <w:sz w:val="18"/>
        <w:szCs w:val="18"/>
      </w:rPr>
      <w:instrText xml:space="preserve"> PAGE   \* MERGEFORMAT </w:instrText>
    </w:r>
    <w:r w:rsidR="00EA3DA1" w:rsidRPr="00EA3DA1">
      <w:rPr>
        <w:rFonts w:ascii="Tahoma" w:hAnsi="Tahoma" w:cs="Tahoma"/>
        <w:sz w:val="18"/>
        <w:szCs w:val="18"/>
      </w:rPr>
      <w:fldChar w:fldCharType="separate"/>
    </w:r>
    <w:r w:rsidR="00F62904">
      <w:rPr>
        <w:rFonts w:ascii="Tahoma" w:hAnsi="Tahoma" w:cs="Tahoma"/>
        <w:noProof/>
        <w:sz w:val="18"/>
        <w:szCs w:val="18"/>
      </w:rPr>
      <w:t>3</w:t>
    </w:r>
    <w:r w:rsidR="00EA3DA1" w:rsidRPr="00EA3DA1">
      <w:rPr>
        <w:rFonts w:ascii="Tahoma" w:hAnsi="Tahoma" w:cs="Tahoma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091A" w14:textId="77777777" w:rsidR="00CD5BD6" w:rsidRDefault="00CD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25FD" w14:textId="77777777" w:rsidR="00FC04FF" w:rsidRDefault="00FC04FF">
      <w:r>
        <w:separator/>
      </w:r>
    </w:p>
  </w:footnote>
  <w:footnote w:type="continuationSeparator" w:id="0">
    <w:p w14:paraId="7AA8E126" w14:textId="77777777" w:rsidR="00FC04FF" w:rsidRDefault="00FC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1B00" w14:textId="77777777" w:rsidR="00FF6E4F" w:rsidRDefault="00FC04FF">
    <w:pPr>
      <w:pStyle w:val="Header"/>
    </w:pPr>
    <w:r>
      <w:rPr>
        <w:noProof/>
      </w:rPr>
      <w:pict w14:anchorId="00367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E943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68546596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08CA18D1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10DA32FC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C26BDED" w14:textId="77777777" w:rsidR="00B968EA" w:rsidRPr="001B1D0E" w:rsidRDefault="009F403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Seguridad de escaleras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5510930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F428A2" w:rsidRPr="001B1D0E" w14:paraId="18EF4460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DE29809" w14:textId="77777777" w:rsidR="00F428A2" w:rsidRPr="001B1D0E" w:rsidRDefault="009F4035" w:rsidP="00D319B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Uso seguro </w:t>
          </w:r>
          <w:r>
            <w:rPr>
              <w:rFonts w:ascii="Tahoma" w:hAnsi="Tahoma"/>
              <w:b/>
              <w:color w:val="E65F25"/>
              <w:sz w:val="40"/>
            </w:rPr>
            <w:t>de escaleras</w:t>
          </w:r>
        </w:p>
      </w:tc>
    </w:tr>
  </w:tbl>
  <w:p w14:paraId="2E1EC5B5" w14:textId="77777777" w:rsidR="00B968EA" w:rsidRPr="002C0256" w:rsidRDefault="00B968EA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</w:p>
  <w:p w14:paraId="6D937862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82A" w14:textId="77777777" w:rsidR="00FF6E4F" w:rsidRDefault="00FC04FF">
    <w:pPr>
      <w:pStyle w:val="Header"/>
    </w:pPr>
    <w:r>
      <w:rPr>
        <w:noProof/>
      </w:rPr>
      <w:pict w14:anchorId="64274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0398"/>
    <w:multiLevelType w:val="hybridMultilevel"/>
    <w:tmpl w:val="F606CB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7BC3F25"/>
    <w:multiLevelType w:val="hybridMultilevel"/>
    <w:tmpl w:val="3CE20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2130A"/>
    <w:multiLevelType w:val="hybridMultilevel"/>
    <w:tmpl w:val="17A0A1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92C5C"/>
    <w:multiLevelType w:val="hybridMultilevel"/>
    <w:tmpl w:val="F4AE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639EC"/>
    <w:multiLevelType w:val="hybridMultilevel"/>
    <w:tmpl w:val="93300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2870">
    <w:abstractNumId w:val="36"/>
  </w:num>
  <w:num w:numId="2" w16cid:durableId="42095735">
    <w:abstractNumId w:val="23"/>
  </w:num>
  <w:num w:numId="3" w16cid:durableId="1859002257">
    <w:abstractNumId w:val="48"/>
  </w:num>
  <w:num w:numId="4" w16cid:durableId="1643777396">
    <w:abstractNumId w:val="30"/>
  </w:num>
  <w:num w:numId="5" w16cid:durableId="2031298102">
    <w:abstractNumId w:val="32"/>
  </w:num>
  <w:num w:numId="6" w16cid:durableId="770860290">
    <w:abstractNumId w:val="33"/>
  </w:num>
  <w:num w:numId="7" w16cid:durableId="1790969475">
    <w:abstractNumId w:val="19"/>
  </w:num>
  <w:num w:numId="8" w16cid:durableId="850950244">
    <w:abstractNumId w:val="26"/>
  </w:num>
  <w:num w:numId="9" w16cid:durableId="1393968608">
    <w:abstractNumId w:val="20"/>
  </w:num>
  <w:num w:numId="10" w16cid:durableId="1552031876">
    <w:abstractNumId w:val="47"/>
  </w:num>
  <w:num w:numId="11" w16cid:durableId="2120710506">
    <w:abstractNumId w:val="6"/>
  </w:num>
  <w:num w:numId="12" w16cid:durableId="488862631">
    <w:abstractNumId w:val="7"/>
  </w:num>
  <w:num w:numId="13" w16cid:durableId="1528103916">
    <w:abstractNumId w:val="4"/>
  </w:num>
  <w:num w:numId="14" w16cid:durableId="123616959">
    <w:abstractNumId w:val="2"/>
  </w:num>
  <w:num w:numId="15" w16cid:durableId="1875606633">
    <w:abstractNumId w:val="45"/>
  </w:num>
  <w:num w:numId="16" w16cid:durableId="1361854304">
    <w:abstractNumId w:val="18"/>
  </w:num>
  <w:num w:numId="17" w16cid:durableId="2133011464">
    <w:abstractNumId w:val="42"/>
  </w:num>
  <w:num w:numId="18" w16cid:durableId="80109559">
    <w:abstractNumId w:val="35"/>
  </w:num>
  <w:num w:numId="19" w16cid:durableId="1594901390">
    <w:abstractNumId w:val="29"/>
  </w:num>
  <w:num w:numId="20" w16cid:durableId="255284628">
    <w:abstractNumId w:val="14"/>
  </w:num>
  <w:num w:numId="21" w16cid:durableId="476723495">
    <w:abstractNumId w:val="17"/>
  </w:num>
  <w:num w:numId="22" w16cid:durableId="1733388774">
    <w:abstractNumId w:val="8"/>
  </w:num>
  <w:num w:numId="23" w16cid:durableId="847408375">
    <w:abstractNumId w:val="28"/>
  </w:num>
  <w:num w:numId="24" w16cid:durableId="449251812">
    <w:abstractNumId w:val="43"/>
  </w:num>
  <w:num w:numId="25" w16cid:durableId="1147280368">
    <w:abstractNumId w:val="16"/>
  </w:num>
  <w:num w:numId="26" w16cid:durableId="1028872599">
    <w:abstractNumId w:val="11"/>
  </w:num>
  <w:num w:numId="27" w16cid:durableId="170409738">
    <w:abstractNumId w:val="39"/>
  </w:num>
  <w:num w:numId="28" w16cid:durableId="286862356">
    <w:abstractNumId w:val="12"/>
  </w:num>
  <w:num w:numId="29" w16cid:durableId="866915039">
    <w:abstractNumId w:val="41"/>
  </w:num>
  <w:num w:numId="30" w16cid:durableId="190264159">
    <w:abstractNumId w:val="21"/>
  </w:num>
  <w:num w:numId="31" w16cid:durableId="927738933">
    <w:abstractNumId w:val="44"/>
  </w:num>
  <w:num w:numId="32" w16cid:durableId="1614635328">
    <w:abstractNumId w:val="40"/>
  </w:num>
  <w:num w:numId="33" w16cid:durableId="210770523">
    <w:abstractNumId w:val="10"/>
  </w:num>
  <w:num w:numId="34" w16cid:durableId="1633907081">
    <w:abstractNumId w:val="15"/>
  </w:num>
  <w:num w:numId="35" w16cid:durableId="2128237326">
    <w:abstractNumId w:val="5"/>
  </w:num>
  <w:num w:numId="36" w16cid:durableId="893657935">
    <w:abstractNumId w:val="46"/>
  </w:num>
  <w:num w:numId="37" w16cid:durableId="1373338989">
    <w:abstractNumId w:val="0"/>
  </w:num>
  <w:num w:numId="38" w16cid:durableId="1981614972">
    <w:abstractNumId w:val="27"/>
  </w:num>
  <w:num w:numId="39" w16cid:durableId="649485237">
    <w:abstractNumId w:val="37"/>
  </w:num>
  <w:num w:numId="40" w16cid:durableId="1425151407">
    <w:abstractNumId w:val="9"/>
  </w:num>
  <w:num w:numId="41" w16cid:durableId="1548955959">
    <w:abstractNumId w:val="3"/>
  </w:num>
  <w:num w:numId="42" w16cid:durableId="1516916719">
    <w:abstractNumId w:val="49"/>
  </w:num>
  <w:num w:numId="43" w16cid:durableId="107816192">
    <w:abstractNumId w:val="24"/>
  </w:num>
  <w:num w:numId="44" w16cid:durableId="856580311">
    <w:abstractNumId w:val="22"/>
  </w:num>
  <w:num w:numId="45" w16cid:durableId="1459953687">
    <w:abstractNumId w:val="31"/>
  </w:num>
  <w:num w:numId="46" w16cid:durableId="1563714285">
    <w:abstractNumId w:val="34"/>
  </w:num>
  <w:num w:numId="47" w16cid:durableId="1760128555">
    <w:abstractNumId w:val="1"/>
  </w:num>
  <w:num w:numId="48" w16cid:durableId="809441237">
    <w:abstractNumId w:val="25"/>
  </w:num>
  <w:num w:numId="49" w16cid:durableId="1008287330">
    <w:abstractNumId w:val="13"/>
  </w:num>
  <w:num w:numId="50" w16cid:durableId="789113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A018D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70124"/>
    <w:rsid w:val="00177A03"/>
    <w:rsid w:val="00193795"/>
    <w:rsid w:val="001E6998"/>
    <w:rsid w:val="00206FD9"/>
    <w:rsid w:val="002075F3"/>
    <w:rsid w:val="00226854"/>
    <w:rsid w:val="0024241C"/>
    <w:rsid w:val="00243748"/>
    <w:rsid w:val="002537E9"/>
    <w:rsid w:val="00262898"/>
    <w:rsid w:val="00265299"/>
    <w:rsid w:val="00272B52"/>
    <w:rsid w:val="00280478"/>
    <w:rsid w:val="0028530C"/>
    <w:rsid w:val="002C0256"/>
    <w:rsid w:val="002C1D39"/>
    <w:rsid w:val="002D3F9C"/>
    <w:rsid w:val="002D6590"/>
    <w:rsid w:val="002E66D9"/>
    <w:rsid w:val="00305964"/>
    <w:rsid w:val="003073A4"/>
    <w:rsid w:val="00315F40"/>
    <w:rsid w:val="00322552"/>
    <w:rsid w:val="00330324"/>
    <w:rsid w:val="00335DE1"/>
    <w:rsid w:val="00350477"/>
    <w:rsid w:val="003A175C"/>
    <w:rsid w:val="003A29A1"/>
    <w:rsid w:val="003A477C"/>
    <w:rsid w:val="003B49F1"/>
    <w:rsid w:val="003B79BE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96687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1203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24B53"/>
    <w:rsid w:val="00633E48"/>
    <w:rsid w:val="0065122E"/>
    <w:rsid w:val="00661A2C"/>
    <w:rsid w:val="00670A6F"/>
    <w:rsid w:val="00681266"/>
    <w:rsid w:val="006A47E1"/>
    <w:rsid w:val="006A55E8"/>
    <w:rsid w:val="006D03B0"/>
    <w:rsid w:val="006D450A"/>
    <w:rsid w:val="006D5474"/>
    <w:rsid w:val="006E3AA5"/>
    <w:rsid w:val="006F39C1"/>
    <w:rsid w:val="006F5957"/>
    <w:rsid w:val="00703343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11D6"/>
    <w:rsid w:val="007B329D"/>
    <w:rsid w:val="007B63BE"/>
    <w:rsid w:val="007D6F55"/>
    <w:rsid w:val="007F3E26"/>
    <w:rsid w:val="00812B83"/>
    <w:rsid w:val="00822A87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3999"/>
    <w:rsid w:val="009F3E1A"/>
    <w:rsid w:val="009F4035"/>
    <w:rsid w:val="009F59F6"/>
    <w:rsid w:val="009F6923"/>
    <w:rsid w:val="00A0664B"/>
    <w:rsid w:val="00A24109"/>
    <w:rsid w:val="00A25951"/>
    <w:rsid w:val="00A74B2C"/>
    <w:rsid w:val="00A75770"/>
    <w:rsid w:val="00A84185"/>
    <w:rsid w:val="00A907A9"/>
    <w:rsid w:val="00AB6FBC"/>
    <w:rsid w:val="00AC6A6C"/>
    <w:rsid w:val="00AD0DF2"/>
    <w:rsid w:val="00AE3C61"/>
    <w:rsid w:val="00AE3D93"/>
    <w:rsid w:val="00AF0E47"/>
    <w:rsid w:val="00B01A96"/>
    <w:rsid w:val="00B1132E"/>
    <w:rsid w:val="00B17D43"/>
    <w:rsid w:val="00B2113C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C5FF9"/>
    <w:rsid w:val="00BE1208"/>
    <w:rsid w:val="00BE1E43"/>
    <w:rsid w:val="00C164EE"/>
    <w:rsid w:val="00C22B8A"/>
    <w:rsid w:val="00C32D83"/>
    <w:rsid w:val="00C47C08"/>
    <w:rsid w:val="00C61136"/>
    <w:rsid w:val="00C72B56"/>
    <w:rsid w:val="00C817E4"/>
    <w:rsid w:val="00C8786D"/>
    <w:rsid w:val="00C965C7"/>
    <w:rsid w:val="00CA34F3"/>
    <w:rsid w:val="00CB0D44"/>
    <w:rsid w:val="00CC05F1"/>
    <w:rsid w:val="00CD1603"/>
    <w:rsid w:val="00CD5BD6"/>
    <w:rsid w:val="00CD6FCF"/>
    <w:rsid w:val="00CE4FA6"/>
    <w:rsid w:val="00CE64A1"/>
    <w:rsid w:val="00CF2700"/>
    <w:rsid w:val="00D140CD"/>
    <w:rsid w:val="00D155E9"/>
    <w:rsid w:val="00D26C2D"/>
    <w:rsid w:val="00D3162C"/>
    <w:rsid w:val="00D319B6"/>
    <w:rsid w:val="00D31B81"/>
    <w:rsid w:val="00D373D4"/>
    <w:rsid w:val="00D4435D"/>
    <w:rsid w:val="00D455CB"/>
    <w:rsid w:val="00D72EB8"/>
    <w:rsid w:val="00D772F4"/>
    <w:rsid w:val="00D87568"/>
    <w:rsid w:val="00D9539D"/>
    <w:rsid w:val="00DB15E7"/>
    <w:rsid w:val="00DB589A"/>
    <w:rsid w:val="00DC0ABC"/>
    <w:rsid w:val="00DC0ED2"/>
    <w:rsid w:val="00DC1E08"/>
    <w:rsid w:val="00DC2D57"/>
    <w:rsid w:val="00DC53EF"/>
    <w:rsid w:val="00DC7660"/>
    <w:rsid w:val="00DC76B4"/>
    <w:rsid w:val="00DD151A"/>
    <w:rsid w:val="00DD680B"/>
    <w:rsid w:val="00DD6F08"/>
    <w:rsid w:val="00DF6871"/>
    <w:rsid w:val="00E0383E"/>
    <w:rsid w:val="00E05649"/>
    <w:rsid w:val="00E20D1F"/>
    <w:rsid w:val="00E30D9E"/>
    <w:rsid w:val="00E42411"/>
    <w:rsid w:val="00E64FC5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EF658C"/>
    <w:rsid w:val="00F03185"/>
    <w:rsid w:val="00F068B0"/>
    <w:rsid w:val="00F200EA"/>
    <w:rsid w:val="00F2754F"/>
    <w:rsid w:val="00F41775"/>
    <w:rsid w:val="00F428A2"/>
    <w:rsid w:val="00F4315C"/>
    <w:rsid w:val="00F44011"/>
    <w:rsid w:val="00F52C82"/>
    <w:rsid w:val="00F5580E"/>
    <w:rsid w:val="00F57D15"/>
    <w:rsid w:val="00F6041B"/>
    <w:rsid w:val="00F62904"/>
    <w:rsid w:val="00F8599D"/>
    <w:rsid w:val="00F94A53"/>
    <w:rsid w:val="00FA5FA3"/>
    <w:rsid w:val="00FC04FF"/>
    <w:rsid w:val="00FC23F0"/>
    <w:rsid w:val="00FC3083"/>
    <w:rsid w:val="00FE4E97"/>
    <w:rsid w:val="00FF28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71C71"/>
  <w15:docId w15:val="{5A48F3D1-ACC3-4004-9496-F316912F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874-0ECE-4C4C-B7DF-E217B034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Ryan Tinker</cp:lastModifiedBy>
  <cp:revision>4</cp:revision>
  <cp:lastPrinted>2014-12-17T00:20:00Z</cp:lastPrinted>
  <dcterms:created xsi:type="dcterms:W3CDTF">2018-03-23T17:42:00Z</dcterms:created>
  <dcterms:modified xsi:type="dcterms:W3CDTF">2023-08-22T12:19:00Z</dcterms:modified>
</cp:coreProperties>
</file>